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6BFA" w:rsidRPr="009E3961" w:rsidRDefault="00A56BFA" w:rsidP="00A56BFA">
      <w:pPr>
        <w:jc w:val="center"/>
        <w:rPr>
          <w:b/>
          <w:sz w:val="28"/>
        </w:rPr>
      </w:pPr>
      <w:r w:rsidRPr="009E3961">
        <w:rPr>
          <w:b/>
          <w:noProof/>
          <w:sz w:val="28"/>
        </w:rPr>
        <w:drawing>
          <wp:inline distT="0" distB="0" distL="0" distR="0" wp14:anchorId="5DAD5255" wp14:editId="5D3C71BA">
            <wp:extent cx="1504950" cy="1187591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 BLUE SURGERY LOGO 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0616" cy="1192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6BFA" w:rsidRPr="009E3961" w:rsidRDefault="00A56BFA" w:rsidP="00A56BFA">
      <w:pPr>
        <w:jc w:val="center"/>
        <w:rPr>
          <w:b/>
          <w:sz w:val="28"/>
          <w:u w:val="single"/>
        </w:rPr>
      </w:pPr>
    </w:p>
    <w:p w:rsidR="00A56BFA" w:rsidRPr="009E3961" w:rsidRDefault="00A56BFA" w:rsidP="00A56BFA">
      <w:pPr>
        <w:jc w:val="center"/>
        <w:rPr>
          <w:b/>
          <w:sz w:val="28"/>
          <w:u w:val="single"/>
        </w:rPr>
      </w:pPr>
      <w:r w:rsidRPr="009E3961">
        <w:rPr>
          <w:b/>
          <w:sz w:val="28"/>
          <w:u w:val="single"/>
        </w:rPr>
        <w:t>Guide for registering to Online Services</w:t>
      </w:r>
    </w:p>
    <w:p w:rsidR="00A56BFA" w:rsidRPr="009E3961" w:rsidRDefault="00A56BFA" w:rsidP="004E3A5E">
      <w:pPr>
        <w:rPr>
          <w:sz w:val="22"/>
        </w:rPr>
      </w:pPr>
    </w:p>
    <w:p w:rsidR="00A56BFA" w:rsidRPr="009E3961" w:rsidRDefault="00A56BFA" w:rsidP="00A56BFA">
      <w:pPr>
        <w:rPr>
          <w:sz w:val="28"/>
        </w:rPr>
      </w:pPr>
      <w:r w:rsidRPr="009E3961">
        <w:rPr>
          <w:sz w:val="28"/>
        </w:rPr>
        <w:t xml:space="preserve">Registering for Online Services is a simple 4 step process! </w:t>
      </w:r>
    </w:p>
    <w:p w:rsidR="004E3A5E" w:rsidRPr="009E3961" w:rsidRDefault="004E3A5E" w:rsidP="00A56BFA">
      <w:pPr>
        <w:rPr>
          <w:sz w:val="28"/>
        </w:rPr>
      </w:pPr>
      <w:r w:rsidRPr="009E3961">
        <w:rPr>
          <w:sz w:val="28"/>
        </w:rPr>
        <w:t xml:space="preserve">When you receive your PIN document from the surgery, </w:t>
      </w:r>
      <w:r w:rsidR="00A56BFA" w:rsidRPr="009E3961">
        <w:rPr>
          <w:sz w:val="28"/>
        </w:rPr>
        <w:t>go to:</w:t>
      </w:r>
      <w:r w:rsidRPr="009E3961">
        <w:rPr>
          <w:sz w:val="28"/>
        </w:rPr>
        <w:t xml:space="preserve"> </w:t>
      </w:r>
      <w:hyperlink r:id="rId9" w:history="1">
        <w:r w:rsidRPr="009E3961">
          <w:rPr>
            <w:rStyle w:val="Hyperlink"/>
            <w:sz w:val="28"/>
          </w:rPr>
          <w:t>https://patient.emisaccess.co.uk/Account/Login</w:t>
        </w:r>
      </w:hyperlink>
      <w:r w:rsidRPr="009E3961">
        <w:rPr>
          <w:sz w:val="28"/>
        </w:rPr>
        <w:t xml:space="preserve"> If you are logging in for the first time, go to the ‘Register’ – green </w:t>
      </w:r>
      <w:r w:rsidR="00A56BFA" w:rsidRPr="009E3961">
        <w:rPr>
          <w:sz w:val="28"/>
        </w:rPr>
        <w:t>box which is to the left of the screen.</w:t>
      </w:r>
    </w:p>
    <w:p w:rsidR="00A56BFA" w:rsidRPr="009E3961" w:rsidRDefault="00A56BFA" w:rsidP="00A56BFA">
      <w:pPr>
        <w:rPr>
          <w:sz w:val="28"/>
        </w:rPr>
      </w:pPr>
    </w:p>
    <w:p w:rsidR="00A56BFA" w:rsidRPr="009E3961" w:rsidRDefault="00A56BFA" w:rsidP="00A56BFA">
      <w:pPr>
        <w:rPr>
          <w:b/>
          <w:sz w:val="28"/>
        </w:rPr>
      </w:pPr>
      <w:r w:rsidRPr="009E3961">
        <w:rPr>
          <w:b/>
          <w:sz w:val="28"/>
        </w:rPr>
        <w:t>Registration screen</w:t>
      </w:r>
    </w:p>
    <w:p w:rsidR="00A56BFA" w:rsidRPr="009E3961" w:rsidRDefault="00A56BFA" w:rsidP="00A56BFA">
      <w:pPr>
        <w:rPr>
          <w:sz w:val="28"/>
        </w:rPr>
      </w:pPr>
    </w:p>
    <w:p w:rsidR="004E3A5E" w:rsidRPr="009E3961" w:rsidRDefault="004E3A5E" w:rsidP="00A56BFA">
      <w:pPr>
        <w:pStyle w:val="ListParagraph"/>
        <w:numPr>
          <w:ilvl w:val="0"/>
          <w:numId w:val="1"/>
        </w:numPr>
        <w:rPr>
          <w:sz w:val="28"/>
        </w:rPr>
      </w:pPr>
      <w:r w:rsidRPr="009E3961">
        <w:rPr>
          <w:sz w:val="28"/>
        </w:rPr>
        <w:t>Have you received a registration letter from the practice</w:t>
      </w:r>
      <w:r w:rsidR="00A56BFA" w:rsidRPr="009E3961">
        <w:rPr>
          <w:sz w:val="28"/>
        </w:rPr>
        <w:t>?</w:t>
      </w:r>
      <w:r w:rsidRPr="009E3961">
        <w:rPr>
          <w:sz w:val="28"/>
        </w:rPr>
        <w:t xml:space="preserve"> – Yes</w:t>
      </w:r>
    </w:p>
    <w:p w:rsidR="004E3A5E" w:rsidRPr="009E3961" w:rsidRDefault="004E3A5E" w:rsidP="004E3A5E">
      <w:pPr>
        <w:pStyle w:val="ListParagraph"/>
        <w:numPr>
          <w:ilvl w:val="0"/>
          <w:numId w:val="1"/>
        </w:numPr>
        <w:rPr>
          <w:bCs/>
          <w:sz w:val="28"/>
        </w:rPr>
      </w:pPr>
      <w:r w:rsidRPr="009E3961">
        <w:rPr>
          <w:bCs/>
          <w:sz w:val="28"/>
        </w:rPr>
        <w:t>Please enter the following details as printed on your registration letter.</w:t>
      </w:r>
    </w:p>
    <w:p w:rsidR="004E3A5E" w:rsidRPr="009E3961" w:rsidRDefault="004E3A5E" w:rsidP="00A56BFA">
      <w:pPr>
        <w:pStyle w:val="ListParagraph"/>
        <w:numPr>
          <w:ilvl w:val="0"/>
          <w:numId w:val="2"/>
        </w:numPr>
        <w:ind w:left="1560"/>
        <w:jc w:val="both"/>
        <w:rPr>
          <w:sz w:val="28"/>
        </w:rPr>
      </w:pPr>
      <w:r w:rsidRPr="009E3961">
        <w:rPr>
          <w:bCs/>
          <w:sz w:val="28"/>
        </w:rPr>
        <w:t xml:space="preserve">Account Linkage Key or PIN – </w:t>
      </w:r>
      <w:proofErr w:type="spellStart"/>
      <w:r w:rsidRPr="009E3961">
        <w:rPr>
          <w:bCs/>
          <w:sz w:val="28"/>
        </w:rPr>
        <w:t>xxxx</w:t>
      </w:r>
      <w:proofErr w:type="spellEnd"/>
      <w:r w:rsidRPr="009E3961">
        <w:rPr>
          <w:bCs/>
          <w:sz w:val="28"/>
        </w:rPr>
        <w:t xml:space="preserve"> </w:t>
      </w:r>
      <w:proofErr w:type="spellStart"/>
      <w:r w:rsidRPr="009E3961">
        <w:rPr>
          <w:bCs/>
          <w:sz w:val="28"/>
        </w:rPr>
        <w:t>xxxx</w:t>
      </w:r>
      <w:proofErr w:type="spellEnd"/>
      <w:r w:rsidRPr="009E3961">
        <w:rPr>
          <w:bCs/>
          <w:sz w:val="28"/>
        </w:rPr>
        <w:t xml:space="preserve"> </w:t>
      </w:r>
      <w:proofErr w:type="spellStart"/>
      <w:r w:rsidRPr="009E3961">
        <w:rPr>
          <w:bCs/>
          <w:sz w:val="28"/>
        </w:rPr>
        <w:t>xxxxx</w:t>
      </w:r>
      <w:proofErr w:type="spellEnd"/>
      <w:r w:rsidRPr="009E3961">
        <w:rPr>
          <w:bCs/>
          <w:sz w:val="28"/>
        </w:rPr>
        <w:t xml:space="preserve"> (usually a combination of numbers and alphabets 13 characters long</w:t>
      </w:r>
    </w:p>
    <w:p w:rsidR="004E3A5E" w:rsidRPr="009E3961" w:rsidRDefault="004E3A5E" w:rsidP="00A56BFA">
      <w:pPr>
        <w:pStyle w:val="ListParagraph"/>
        <w:numPr>
          <w:ilvl w:val="0"/>
          <w:numId w:val="2"/>
        </w:numPr>
        <w:ind w:left="1560"/>
        <w:jc w:val="both"/>
        <w:rPr>
          <w:sz w:val="28"/>
        </w:rPr>
      </w:pPr>
      <w:r w:rsidRPr="009E3961">
        <w:rPr>
          <w:bCs/>
          <w:sz w:val="28"/>
        </w:rPr>
        <w:t xml:space="preserve">Practice ODS Code or Practice ID – F82005 </w:t>
      </w:r>
    </w:p>
    <w:p w:rsidR="004E3A5E" w:rsidRPr="009E3961" w:rsidRDefault="004E3A5E" w:rsidP="00A56BFA">
      <w:pPr>
        <w:pStyle w:val="ListParagraph"/>
        <w:numPr>
          <w:ilvl w:val="0"/>
          <w:numId w:val="2"/>
        </w:numPr>
        <w:ind w:left="1560"/>
        <w:jc w:val="both"/>
        <w:rPr>
          <w:sz w:val="28"/>
        </w:rPr>
      </w:pPr>
      <w:r w:rsidRPr="009E3961">
        <w:rPr>
          <w:bCs/>
          <w:sz w:val="28"/>
        </w:rPr>
        <w:t>Account ID or Access ID – series of numbers</w:t>
      </w:r>
    </w:p>
    <w:p w:rsidR="004E3A5E" w:rsidRPr="009E3961" w:rsidRDefault="004E3A5E" w:rsidP="00A56BFA">
      <w:pPr>
        <w:pStyle w:val="ListParagraph"/>
        <w:numPr>
          <w:ilvl w:val="0"/>
          <w:numId w:val="2"/>
        </w:numPr>
        <w:ind w:left="1560"/>
        <w:jc w:val="both"/>
        <w:rPr>
          <w:sz w:val="28"/>
        </w:rPr>
      </w:pPr>
      <w:r w:rsidRPr="009E3961">
        <w:rPr>
          <w:bCs/>
          <w:sz w:val="28"/>
        </w:rPr>
        <w:t>NHS Number or CHI Number – please input your NHS number (not a mandatory field)</w:t>
      </w:r>
    </w:p>
    <w:p w:rsidR="004E3A5E" w:rsidRPr="009E3961" w:rsidRDefault="004E3A5E" w:rsidP="00A56BFA">
      <w:pPr>
        <w:pStyle w:val="ListParagraph"/>
        <w:numPr>
          <w:ilvl w:val="0"/>
          <w:numId w:val="1"/>
        </w:numPr>
        <w:jc w:val="both"/>
        <w:rPr>
          <w:sz w:val="28"/>
        </w:rPr>
      </w:pPr>
      <w:r w:rsidRPr="009E3961">
        <w:rPr>
          <w:sz w:val="28"/>
        </w:rPr>
        <w:t>Next screen is about you – Surname, date of birth, Choose a password and accept terms and conditions</w:t>
      </w:r>
    </w:p>
    <w:p w:rsidR="004E3A5E" w:rsidRPr="009E3961" w:rsidRDefault="004E3A5E" w:rsidP="00A56BFA">
      <w:pPr>
        <w:pStyle w:val="ListParagraph"/>
        <w:numPr>
          <w:ilvl w:val="0"/>
          <w:numId w:val="1"/>
        </w:numPr>
        <w:jc w:val="both"/>
        <w:rPr>
          <w:sz w:val="28"/>
        </w:rPr>
      </w:pPr>
      <w:r w:rsidRPr="009E3961">
        <w:rPr>
          <w:sz w:val="28"/>
        </w:rPr>
        <w:t>Final screen to complete registration – contact de</w:t>
      </w:r>
      <w:r w:rsidR="00A56BFA" w:rsidRPr="009E3961">
        <w:rPr>
          <w:sz w:val="28"/>
        </w:rPr>
        <w:t>tails and two security questions</w:t>
      </w:r>
      <w:r w:rsidRPr="009E3961">
        <w:rPr>
          <w:sz w:val="28"/>
        </w:rPr>
        <w:t xml:space="preserve"> if you forget your password in future and will need to reset it.</w:t>
      </w:r>
    </w:p>
    <w:p w:rsidR="00A56BFA" w:rsidRPr="009E3961" w:rsidRDefault="00A56BFA" w:rsidP="00A56BFA">
      <w:pPr>
        <w:pStyle w:val="ListParagraph"/>
        <w:numPr>
          <w:ilvl w:val="0"/>
          <w:numId w:val="1"/>
        </w:numPr>
        <w:jc w:val="both"/>
        <w:rPr>
          <w:sz w:val="28"/>
        </w:rPr>
      </w:pPr>
      <w:r w:rsidRPr="009E3961">
        <w:rPr>
          <w:sz w:val="28"/>
        </w:rPr>
        <w:t>Please remember your user ID and password to sign in to the website in future.</w:t>
      </w:r>
    </w:p>
    <w:p w:rsidR="00A56BFA" w:rsidRPr="009E3961" w:rsidRDefault="00A56BFA" w:rsidP="00A56BFA">
      <w:pPr>
        <w:jc w:val="both"/>
        <w:rPr>
          <w:sz w:val="28"/>
        </w:rPr>
      </w:pPr>
    </w:p>
    <w:p w:rsidR="009E3961" w:rsidRPr="009E3961" w:rsidRDefault="009E3961" w:rsidP="00A56BFA">
      <w:pPr>
        <w:jc w:val="both"/>
        <w:rPr>
          <w:b/>
          <w:i/>
          <w:sz w:val="28"/>
        </w:rPr>
      </w:pPr>
      <w:r w:rsidRPr="009E3961">
        <w:rPr>
          <w:b/>
          <w:i/>
          <w:sz w:val="28"/>
        </w:rPr>
        <w:t>You can also download the ‘Patient Access’ app which can be used on Apple devices (</w:t>
      </w:r>
      <w:proofErr w:type="spellStart"/>
      <w:r w:rsidRPr="009E3961">
        <w:rPr>
          <w:b/>
          <w:i/>
          <w:sz w:val="28"/>
        </w:rPr>
        <w:t>iphones</w:t>
      </w:r>
      <w:proofErr w:type="spellEnd"/>
      <w:r w:rsidRPr="009E3961">
        <w:rPr>
          <w:b/>
          <w:i/>
          <w:sz w:val="28"/>
        </w:rPr>
        <w:t xml:space="preserve"> and </w:t>
      </w:r>
      <w:proofErr w:type="spellStart"/>
      <w:r w:rsidRPr="009E3961">
        <w:rPr>
          <w:b/>
          <w:i/>
          <w:sz w:val="28"/>
        </w:rPr>
        <w:t>ipads</w:t>
      </w:r>
      <w:proofErr w:type="spellEnd"/>
      <w:r w:rsidRPr="009E3961">
        <w:rPr>
          <w:b/>
          <w:i/>
          <w:sz w:val="28"/>
        </w:rPr>
        <w:t>) and on Android devices. The app can be downloaded for free from the Apple App Store and from Google Play Store.</w:t>
      </w:r>
    </w:p>
    <w:p w:rsidR="009E3961" w:rsidRPr="009E3961" w:rsidRDefault="009E3961" w:rsidP="00A56BFA">
      <w:pPr>
        <w:jc w:val="both"/>
        <w:rPr>
          <w:sz w:val="28"/>
        </w:rPr>
      </w:pPr>
    </w:p>
    <w:p w:rsidR="004E3A5E" w:rsidRPr="009E3961" w:rsidRDefault="00A56BFA" w:rsidP="009E3961">
      <w:pPr>
        <w:jc w:val="both"/>
        <w:rPr>
          <w:sz w:val="28"/>
        </w:rPr>
      </w:pPr>
      <w:r w:rsidRPr="009E3961">
        <w:rPr>
          <w:sz w:val="28"/>
        </w:rPr>
        <w:t>Any problems, please give reception a call on 0208 465 3000.</w:t>
      </w:r>
    </w:p>
    <w:p w:rsidR="009E3961" w:rsidRPr="009E3961" w:rsidRDefault="009E3961">
      <w:pPr>
        <w:rPr>
          <w:sz w:val="28"/>
        </w:rPr>
      </w:pPr>
      <w:bookmarkStart w:id="0" w:name="_GoBack"/>
      <w:bookmarkEnd w:id="0"/>
    </w:p>
    <w:sectPr w:rsidR="009E3961" w:rsidRPr="009E3961" w:rsidSect="00A56BFA">
      <w:footerReference w:type="default" r:id="rId10"/>
      <w:pgSz w:w="11906" w:h="16838" w:code="9"/>
      <w:pgMar w:top="1418" w:right="1418" w:bottom="1418" w:left="1418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3961" w:rsidRDefault="009E3961" w:rsidP="00A56BFA">
      <w:r>
        <w:separator/>
      </w:r>
    </w:p>
  </w:endnote>
  <w:endnote w:type="continuationSeparator" w:id="0">
    <w:p w:rsidR="009E3961" w:rsidRDefault="009E3961" w:rsidP="00A56B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3961" w:rsidRPr="00A56BFA" w:rsidRDefault="009E3961">
    <w:pPr>
      <w:pStyle w:val="Footer"/>
      <w:rPr>
        <w:i/>
      </w:rPr>
    </w:pPr>
    <w:r w:rsidRPr="00A56BFA">
      <w:rPr>
        <w:i/>
      </w:rPr>
      <w:t xml:space="preserve">Church Elm Lane Medical </w:t>
    </w:r>
    <w:proofErr w:type="spellStart"/>
    <w:r w:rsidRPr="00A56BFA">
      <w:rPr>
        <w:i/>
      </w:rPr>
      <w:t>Practice_guide</w:t>
    </w:r>
    <w:proofErr w:type="spellEnd"/>
    <w:r w:rsidRPr="00A56BFA">
      <w:rPr>
        <w:i/>
      </w:rPr>
      <w:t xml:space="preserve"> to registering online </w:t>
    </w:r>
    <w:proofErr w:type="spellStart"/>
    <w:r w:rsidRPr="00A56BFA">
      <w:rPr>
        <w:i/>
      </w:rPr>
      <w:t>services_Oct</w:t>
    </w:r>
    <w:proofErr w:type="spellEnd"/>
    <w:r w:rsidRPr="00A56BFA">
      <w:rPr>
        <w:i/>
      </w:rPr>
      <w:t xml:space="preserve"> 2016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3961" w:rsidRDefault="009E3961" w:rsidP="00A56BFA">
      <w:r>
        <w:separator/>
      </w:r>
    </w:p>
  </w:footnote>
  <w:footnote w:type="continuationSeparator" w:id="0">
    <w:p w:rsidR="009E3961" w:rsidRDefault="009E3961" w:rsidP="00A56B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A21B77"/>
    <w:multiLevelType w:val="hybridMultilevel"/>
    <w:tmpl w:val="1D98DA8E"/>
    <w:lvl w:ilvl="0" w:tplc="210406A0">
      <w:start w:val="1"/>
      <w:numFmt w:val="decimal"/>
      <w:lvlText w:val="%1)"/>
      <w:lvlJc w:val="left"/>
      <w:pPr>
        <w:ind w:left="720" w:hanging="360"/>
      </w:pPr>
      <w:rPr>
        <w:rFonts w:ascii="Calibri" w:eastAsia="Times New Roman" w:hAnsi="Calibri" w:cs="Tahoma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D14156"/>
    <w:multiLevelType w:val="hybridMultilevel"/>
    <w:tmpl w:val="A0BA6B68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3A5E"/>
    <w:rsid w:val="00076FC8"/>
    <w:rsid w:val="004E3A5E"/>
    <w:rsid w:val="009E3961"/>
    <w:rsid w:val="00A56BFA"/>
    <w:rsid w:val="00B3529C"/>
    <w:rsid w:val="00E302BE"/>
    <w:rsid w:val="00F11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ourier New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02BE"/>
    <w:rPr>
      <w:rFonts w:cs="Tahoma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3A5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E3A5E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4E3A5E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6BFA"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6BFA"/>
    <w:rPr>
      <w:rFonts w:ascii="Tahoma" w:hAnsi="Tahoma" w:cs="Tahoma"/>
      <w:sz w:val="16"/>
      <w:szCs w:val="16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A56BF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56BFA"/>
    <w:rPr>
      <w:rFonts w:cs="Tahoma"/>
      <w:szCs w:val="20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A56BF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56BFA"/>
    <w:rPr>
      <w:rFonts w:cs="Tahoma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ourier New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02BE"/>
    <w:rPr>
      <w:rFonts w:cs="Tahoma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3A5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E3A5E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4E3A5E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6BFA"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6BFA"/>
    <w:rPr>
      <w:rFonts w:ascii="Tahoma" w:hAnsi="Tahoma" w:cs="Tahoma"/>
      <w:sz w:val="16"/>
      <w:szCs w:val="16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A56BF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56BFA"/>
    <w:rPr>
      <w:rFonts w:cs="Tahoma"/>
      <w:szCs w:val="20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A56BF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56BFA"/>
    <w:rPr>
      <w:rFonts w:cs="Tahoma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patient.emisaccess.co.uk/Account/Log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5B2CC767</Template>
  <TotalTime>37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</Company>
  <LinksUpToDate>false</LinksUpToDate>
  <CharactersWithSpaces>1432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2016-10-14T14:23:00Z</dcterms:created>
  <dcterms:modified xsi:type="dcterms:W3CDTF">2017-03-30T07:31:00Z</dcterms:modified>
</cp:coreProperties>
</file>